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0F077FA5" wp14:editId="2DB8A6D2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035A12" w:rsidRDefault="00035A12" w:rsidP="00035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035A12" w:rsidRDefault="00035A12" w:rsidP="00035A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035A12" w:rsidRDefault="00035A12" w:rsidP="00035A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Р  І   Ш   Е   Н   Н   Я</w:t>
      </w:r>
    </w:p>
    <w:p w:rsidR="00035A12" w:rsidRDefault="00035A12" w:rsidP="00035A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035A12" w:rsidRPr="00CB3AC5" w:rsidRDefault="00035A12" w:rsidP="00035A1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 »  лютого  2021 р.                                                                                       №    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8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3968BF" w:rsidRDefault="003968BF" w:rsidP="003968BF">
      <w:pPr>
        <w:rPr>
          <w:lang w:val="uk-UA"/>
        </w:rPr>
      </w:pP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 безоплатну передачу необоротних активів</w:t>
      </w: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</w:t>
      </w:r>
      <w:r w:rsidR="00CD64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національностей</w:t>
      </w:r>
    </w:p>
    <w:p w:rsidR="003968BF" w:rsidRPr="00DB512B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B512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</w:p>
    <w:p w:rsidR="003968BF" w:rsidRDefault="00C368CA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Управління соціальної політики Бучанської </w:t>
      </w:r>
    </w:p>
    <w:p w:rsidR="00C368CA" w:rsidRPr="00DB512B" w:rsidRDefault="00C368CA" w:rsidP="003968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міської ради</w:t>
      </w:r>
    </w:p>
    <w:p w:rsidR="003968BF" w:rsidRDefault="003968BF" w:rsidP="003968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3968BF" w:rsidRDefault="003968BF" w:rsidP="005A2898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  <w:r w:rsidRPr="005A2898">
        <w:rPr>
          <w:rFonts w:ascii="Times New Roman" w:hAnsi="Times New Roman" w:cs="Times New Roman"/>
          <w:bCs/>
          <w:lang w:val="uk-UA"/>
        </w:rPr>
        <w:t xml:space="preserve">            </w:t>
      </w:r>
      <w:r w:rsidRPr="005A2898">
        <w:rPr>
          <w:rFonts w:ascii="Times New Roman" w:eastAsia="Times New Roman" w:hAnsi="Times New Roman" w:cs="Times New Roman"/>
          <w:lang w:val="uk-UA"/>
        </w:rPr>
        <w:t xml:space="preserve"> </w:t>
      </w:r>
      <w:r w:rsidRPr="005A2898">
        <w:rPr>
          <w:rFonts w:ascii="Times New Roman" w:eastAsia="Times New Roman" w:hAnsi="Times New Roman" w:cs="Times New Roman"/>
          <w:bCs/>
          <w:iCs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</w:t>
      </w:r>
    </w:p>
    <w:p w:rsidR="005A2898" w:rsidRPr="005A2898" w:rsidRDefault="005A2898" w:rsidP="005A2898">
      <w:pPr>
        <w:suppressAutoHyphens/>
        <w:spacing w:after="0" w:line="288" w:lineRule="auto"/>
        <w:jc w:val="both"/>
        <w:rPr>
          <w:rFonts w:ascii="Times New Roman" w:hAnsi="Times New Roman" w:cs="Times New Roman"/>
          <w:lang w:val="uk-UA"/>
        </w:rPr>
      </w:pPr>
    </w:p>
    <w:p w:rsidR="003968BF" w:rsidRPr="005A2898" w:rsidRDefault="005A2898" w:rsidP="003968B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3968BF" w:rsidRPr="00B91DD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968BF" w:rsidRPr="00B91DDD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3968BF" w:rsidRPr="00EB7FB2" w:rsidRDefault="003968BF" w:rsidP="003968BF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Передати безоплатно з балансу відділу культури, національностей та релігій Бучанської міської </w:t>
      </w:r>
      <w:r w:rsidR="00C368CA" w:rsidRPr="00EB7FB2">
        <w:rPr>
          <w:rFonts w:ascii="Times New Roman" w:hAnsi="Times New Roman" w:cs="Times New Roman"/>
          <w:sz w:val="23"/>
          <w:szCs w:val="23"/>
          <w:lang w:val="uk-UA"/>
        </w:rPr>
        <w:t>ради на баланс Управління соціальної політики Бучанської міської ради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 необор</w:t>
      </w:r>
      <w:r w:rsidR="00CD6440" w:rsidRPr="00EB7FB2">
        <w:rPr>
          <w:rFonts w:ascii="Times New Roman" w:hAnsi="Times New Roman" w:cs="Times New Roman"/>
          <w:sz w:val="23"/>
          <w:szCs w:val="23"/>
          <w:lang w:val="uk-UA"/>
        </w:rPr>
        <w:t>отні активи, згідно Д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>одатку</w:t>
      </w:r>
      <w:r w:rsidR="00DB512B" w:rsidRPr="00EB7FB2">
        <w:rPr>
          <w:rFonts w:ascii="Times New Roman" w:hAnsi="Times New Roman" w:cs="Times New Roman"/>
          <w:sz w:val="23"/>
          <w:szCs w:val="23"/>
          <w:lang w:val="uk-UA"/>
        </w:rPr>
        <w:t xml:space="preserve"> 1</w:t>
      </w:r>
      <w:r w:rsidRPr="00EB7FB2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CD6440" w:rsidRPr="00EB7FB2" w:rsidRDefault="00CD6440" w:rsidP="00CD6440">
      <w:pPr>
        <w:autoSpaceDE w:val="0"/>
        <w:autoSpaceDN w:val="0"/>
        <w:spacing w:after="0" w:line="276" w:lineRule="auto"/>
        <w:ind w:left="786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</w:p>
    <w:p w:rsidR="006278AE" w:rsidRDefault="003968BF" w:rsidP="006278AE">
      <w:pPr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Для проведення прийому-передачі необоротних активів створити комісію у складі:</w:t>
      </w:r>
    </w:p>
    <w:p w:rsidR="006278AE" w:rsidRDefault="00490BA7" w:rsidP="006278A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Голова комісії: </w:t>
      </w:r>
    </w:p>
    <w:p w:rsidR="006278AE" w:rsidRDefault="00490BA7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Шепетько С.А - </w:t>
      </w:r>
      <w:r w:rsidR="00084CDC"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заступник</w:t>
      </w:r>
      <w:r w:rsidRP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Бучанського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міського голови</w:t>
      </w:r>
    </w:p>
    <w:p w:rsidR="006278AE" w:rsidRDefault="006278AE" w:rsidP="006278AE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>
        <w:rPr>
          <w:rFonts w:ascii="Times New Roman" w:hAnsi="Times New Roman" w:cs="Times New Roman"/>
          <w:bCs/>
          <w:sz w:val="23"/>
          <w:szCs w:val="23"/>
          <w:lang w:val="uk-UA"/>
        </w:rPr>
        <w:t>Члени комісії:</w:t>
      </w:r>
    </w:p>
    <w:p w:rsidR="006278AE" w:rsidRDefault="00DB512B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Бєляков М.С.- начальник юридичного відділу;</w:t>
      </w:r>
    </w:p>
    <w:p w:rsidR="006278AE" w:rsidRDefault="00084CDC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Півчук Н.В.- начальник відділу культури, національностей та   релігій БМР;</w:t>
      </w:r>
    </w:p>
    <w:p w:rsidR="00084CDC" w:rsidRPr="00EB7FB2" w:rsidRDefault="00103C99" w:rsidP="006278AE">
      <w:pPr>
        <w:autoSpaceDE w:val="0"/>
        <w:autoSpaceDN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Пивоварова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Н.В.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- в.о.</w:t>
      </w:r>
      <w:r w:rsidR="00C830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головного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бухгалтера відділу культури,</w:t>
      </w:r>
      <w:r w:rsidR="00C830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національностей та релігій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БМР;</w:t>
      </w:r>
    </w:p>
    <w:p w:rsidR="00084CDC" w:rsidRPr="00EB7FB2" w:rsidRDefault="00CD6440" w:rsidP="00084CDC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   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Пасічна І.Ю.- начальник Управління соціальної політики Буч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анської міської 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ради</w:t>
      </w:r>
      <w:r w:rsidR="006278AE">
        <w:rPr>
          <w:rFonts w:ascii="Times New Roman" w:hAnsi="Times New Roman" w:cs="Times New Roman"/>
          <w:bCs/>
          <w:sz w:val="23"/>
          <w:szCs w:val="23"/>
          <w:lang w:val="uk-UA"/>
        </w:rPr>
        <w:t>;</w:t>
      </w:r>
    </w:p>
    <w:p w:rsidR="00CD6440" w:rsidRPr="00EB7FB2" w:rsidRDefault="00CD6440" w:rsidP="00CD6440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 </w:t>
      </w:r>
      <w:r w:rsidR="00103C99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="00084CDC"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Кухар Н.Ю.</w:t>
      </w:r>
      <w:r w:rsidR="00490BA7" w:rsidRPr="00EB7FB2">
        <w:rPr>
          <w:rFonts w:ascii="Times New Roman" w:hAnsi="Times New Roman" w:cs="Times New Roman"/>
          <w:bCs/>
          <w:sz w:val="23"/>
          <w:szCs w:val="23"/>
          <w:lang w:val="uk-UA"/>
        </w:rPr>
        <w:t>- головний бухгалтер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Управління соціальної політики Буч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анської міської </w:t>
      </w: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>ради</w:t>
      </w:r>
    </w:p>
    <w:p w:rsidR="00084CDC" w:rsidRPr="00EB7FB2" w:rsidRDefault="00490BA7" w:rsidP="00DB512B">
      <w:pPr>
        <w:tabs>
          <w:tab w:val="left" w:pos="426"/>
        </w:tabs>
        <w:autoSpaceDE w:val="0"/>
        <w:autoSpaceDN w:val="0"/>
        <w:spacing w:after="0" w:line="276" w:lineRule="auto"/>
        <w:ind w:left="426" w:firstLine="141"/>
        <w:jc w:val="both"/>
        <w:rPr>
          <w:rFonts w:ascii="Times New Roman" w:hAnsi="Times New Roman" w:cs="Times New Roman"/>
          <w:bCs/>
          <w:sz w:val="23"/>
          <w:szCs w:val="23"/>
          <w:lang w:val="uk-UA"/>
        </w:rPr>
      </w:pPr>
      <w:r w:rsidRPr="00EB7FB2">
        <w:rPr>
          <w:rFonts w:ascii="Times New Roman" w:hAnsi="Times New Roman" w:cs="Times New Roman"/>
          <w:bCs/>
          <w:sz w:val="23"/>
          <w:szCs w:val="23"/>
          <w:lang w:val="uk-UA"/>
        </w:rPr>
        <w:t xml:space="preserve"> </w:t>
      </w:r>
    </w:p>
    <w:p w:rsidR="003968BF" w:rsidRPr="00EB7FB2" w:rsidRDefault="003968BF" w:rsidP="003B77FD">
      <w:pPr>
        <w:pStyle w:val="aa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EB7FB2">
        <w:rPr>
          <w:rFonts w:ascii="Times New Roman" w:eastAsia="Times New Roman" w:hAnsi="Times New Roman" w:cs="Times New Roman"/>
          <w:sz w:val="23"/>
          <w:szCs w:val="23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968BF" w:rsidRPr="00DB512B" w:rsidRDefault="003968BF" w:rsidP="006278A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13D0D" w:rsidRDefault="00B13221" w:rsidP="000846BF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</w:r>
      <w:r w:rsidR="003968BF"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="003968BF"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А.П.</w:t>
      </w:r>
      <w:r w:rsidR="000846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</w:p>
    <w:p w:rsidR="00ED3ED8" w:rsidRPr="000846BF" w:rsidRDefault="00ED3ED8" w:rsidP="000846BF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0846BF" w:rsidRPr="003611B5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- 8-VIIІ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0846BF" w:rsidRDefault="000846BF" w:rsidP="000846BF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="006278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від «       »  лютого 2021 року</w:t>
      </w:r>
    </w:p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                         </w:t>
      </w:r>
    </w:p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</w:t>
      </w:r>
    </w:p>
    <w:p w:rsidR="00813D0D" w:rsidRPr="00ED3ED8" w:rsidRDefault="00813D0D" w:rsidP="00813D0D">
      <w:pPr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</w:pPr>
      <w:r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Перелік необоротних активів, що передаються з балансу відділу культури, національностей та релігій</w:t>
      </w:r>
      <w:r w:rsidR="00562B57"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БМР на баланс Управління соціальної політики</w:t>
      </w:r>
      <w:r w:rsidRPr="00ED3ED8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БМР</w:t>
      </w:r>
    </w:p>
    <w:p w:rsidR="00813D0D" w:rsidRPr="00E86F94" w:rsidRDefault="00813D0D" w:rsidP="00813D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2"/>
        <w:gridCol w:w="917"/>
        <w:gridCol w:w="881"/>
        <w:gridCol w:w="1589"/>
        <w:gridCol w:w="1291"/>
      </w:tblGrid>
      <w:tr w:rsidR="00813D0D" w:rsidRPr="00E86F94" w:rsidTr="002C005A">
        <w:trPr>
          <w:trHeight w:val="25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№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з/п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Найменування об`єкта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необоротних активів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Рах./ субрах.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Од.</w:t>
            </w:r>
          </w:p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виміру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Кіль-кість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Первісна вартість, грн.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Сума зносу, грн.</w:t>
            </w:r>
          </w:p>
        </w:tc>
      </w:tr>
      <w:tr w:rsidR="00813D0D" w:rsidRPr="00E86F94" w:rsidTr="002C005A">
        <w:trPr>
          <w:trHeight w:val="245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Світильник Т4-30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  <w:r w:rsidR="00562B57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552,00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276,00</w:t>
            </w:r>
          </w:p>
        </w:tc>
      </w:tr>
      <w:tr w:rsidR="00813D0D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Стелаж металевий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840,00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420,00</w:t>
            </w:r>
          </w:p>
        </w:tc>
      </w:tr>
      <w:tr w:rsidR="00813D0D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Лічильник холодної води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91,00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</w:t>
            </w:r>
            <w:r w:rsidR="00562B57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45,50</w:t>
            </w:r>
          </w:p>
        </w:tc>
      </w:tr>
      <w:tr w:rsidR="00562B57" w:rsidRPr="00E86F94" w:rsidTr="006A7142">
        <w:trPr>
          <w:trHeight w:val="443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562B57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Світильник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1113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675,00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562B57" w:rsidRPr="00ED3ED8" w:rsidRDefault="00562B57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   </w:t>
            </w:r>
            <w:r w:rsidR="006A7142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337,50</w:t>
            </w:r>
          </w:p>
        </w:tc>
      </w:tr>
      <w:tr w:rsidR="00A07529" w:rsidRPr="00E86F94" w:rsidTr="002C005A">
        <w:trPr>
          <w:trHeight w:val="277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A07529" w:rsidRPr="00ED3ED8" w:rsidRDefault="00A07529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3F666A" w:rsidP="002C005A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Лічильник 3ф 5-60 </w:t>
            </w:r>
            <w:r w:rsidR="006A7142"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 НІК АП-2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1812</w:t>
            </w: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шт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</w:t>
            </w: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490,00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  <w:vAlign w:val="bottom"/>
          </w:tcPr>
          <w:p w:rsidR="00A07529" w:rsidRPr="00ED3ED8" w:rsidRDefault="00A07529" w:rsidP="00562B57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</w:p>
        </w:tc>
      </w:tr>
      <w:tr w:rsidR="00813D0D" w:rsidRPr="00E86F94" w:rsidTr="002C005A">
        <w:trPr>
          <w:trHeight w:val="269"/>
          <w:jc w:val="center"/>
        </w:trPr>
        <w:tc>
          <w:tcPr>
            <w:tcW w:w="704" w:type="dxa"/>
            <w:tcMar>
              <w:left w:w="28" w:type="dxa"/>
              <w:right w:w="28" w:type="dxa"/>
            </w:tcMar>
          </w:tcPr>
          <w:p w:rsidR="00813D0D" w:rsidRPr="00ED3ED8" w:rsidRDefault="00813D0D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Разом: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917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2C005A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</w:p>
        </w:tc>
        <w:tc>
          <w:tcPr>
            <w:tcW w:w="1589" w:type="dxa"/>
            <w:tcMar>
              <w:left w:w="28" w:type="dxa"/>
              <w:right w:w="28" w:type="dxa"/>
            </w:tcMar>
            <w:vAlign w:val="bottom"/>
          </w:tcPr>
          <w:p w:rsidR="00813D0D" w:rsidRPr="00ED3ED8" w:rsidRDefault="00813D0D" w:rsidP="00562B57">
            <w:pPr>
              <w:spacing w:line="240" w:lineRule="auto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 xml:space="preserve">    </w:t>
            </w:r>
            <w:r w:rsidR="00562B57"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2648,00</w:t>
            </w:r>
          </w:p>
        </w:tc>
        <w:tc>
          <w:tcPr>
            <w:tcW w:w="1291" w:type="dxa"/>
            <w:tcMar>
              <w:left w:w="28" w:type="dxa"/>
              <w:right w:w="28" w:type="dxa"/>
            </w:tcMar>
          </w:tcPr>
          <w:p w:rsidR="00813D0D" w:rsidRPr="00ED3ED8" w:rsidRDefault="006A7142" w:rsidP="002C00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1079,0</w:t>
            </w:r>
            <w:r w:rsidR="00A07529" w:rsidRPr="00ED3ED8"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  <w:t>0</w:t>
            </w:r>
          </w:p>
        </w:tc>
      </w:tr>
    </w:tbl>
    <w:p w:rsidR="00813D0D" w:rsidRPr="00E86F94" w:rsidRDefault="00813D0D" w:rsidP="00813D0D">
      <w:pPr>
        <w:rPr>
          <w:rFonts w:ascii="Times New Roman" w:hAnsi="Times New Roman" w:cs="Times New Roman"/>
          <w:b/>
          <w:lang w:val="uk-UA"/>
        </w:rPr>
      </w:pPr>
    </w:p>
    <w:p w:rsidR="00813D0D" w:rsidRPr="00ED3ED8" w:rsidRDefault="00813D0D" w:rsidP="00813D0D">
      <w:pP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ED3E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: </w:t>
      </w:r>
      <w:r w:rsidR="006A7142" w:rsidRPr="00ED3ED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2648,00 грн ( дві тисячі шістсот сорок вісім</w:t>
      </w:r>
      <w:r w:rsidRPr="00ED3ED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грн. 00 коп.)</w:t>
      </w:r>
    </w:p>
    <w:p w:rsidR="00813D0D" w:rsidRDefault="00813D0D" w:rsidP="00813D0D">
      <w:pPr>
        <w:rPr>
          <w:rFonts w:ascii="Times New Roman" w:hAnsi="Times New Roman" w:cs="Times New Roman"/>
          <w:b/>
          <w:u w:val="single"/>
          <w:lang w:val="uk-UA"/>
        </w:rPr>
      </w:pPr>
    </w:p>
    <w:p w:rsidR="00A607DE" w:rsidRPr="00E86F94" w:rsidRDefault="00A607DE" w:rsidP="00813D0D">
      <w:pPr>
        <w:rPr>
          <w:rFonts w:ascii="Times New Roman" w:hAnsi="Times New Roman" w:cs="Times New Roman"/>
          <w:b/>
          <w:lang w:val="uk-UA"/>
        </w:rPr>
      </w:pPr>
    </w:p>
    <w:p w:rsidR="009A5D2F" w:rsidRDefault="00A607DE" w:rsidP="00264982">
      <w:pPr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           Т.О. Шаправський</w:t>
      </w:r>
    </w:p>
    <w:p w:rsidR="009A5D2F" w:rsidRDefault="009A5D2F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8A4FC8" w:rsidRDefault="008A4FC8" w:rsidP="008A4FC8">
      <w:pPr>
        <w:spacing w:after="0" w:line="240" w:lineRule="auto"/>
        <w:jc w:val="both"/>
        <w:rPr>
          <w:lang w:val="uk-UA"/>
        </w:rPr>
      </w:pPr>
    </w:p>
    <w:p w:rsidR="008A4FC8" w:rsidRDefault="008A4FC8" w:rsidP="008A4FC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A4FC8" w:rsidRDefault="008A4FC8" w:rsidP="008A4FC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B2BF65" wp14:editId="6E653737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FC8" w:rsidRDefault="008A4FC8" w:rsidP="008A4FC8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A4FC8" w:rsidRDefault="008A4FC8" w:rsidP="008A4FC8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2BF6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8A4FC8" w:rsidRDefault="008A4FC8" w:rsidP="008A4FC8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A4FC8" w:rsidRDefault="008A4FC8" w:rsidP="008A4FC8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8A4FC8" w:rsidTr="009D3C4F">
        <w:trPr>
          <w:trHeight w:val="714"/>
        </w:trPr>
        <w:tc>
          <w:tcPr>
            <w:tcW w:w="5882" w:type="dxa"/>
          </w:tcPr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09.02.2021 року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8A4FC8" w:rsidRDefault="008A4FC8" w:rsidP="009D3C4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0"/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43BA8" wp14:editId="09716D7B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6CEB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Pr="007307AB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безоплатну передачу необоротних активів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>з балансу відділу культури, національностей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релігій Бучанської міської ради на баланс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7307AB">
        <w:rPr>
          <w:rFonts w:ascii="Times New Roman" w:hAnsi="Times New Roman" w:cs="Times New Roman"/>
          <w:b/>
          <w:bCs/>
          <w:sz w:val="24"/>
          <w:szCs w:val="24"/>
          <w:lang w:val="uk-UA"/>
        </w:rPr>
        <w:t>Управління соціальної політики Бучанської міської ради</w:t>
      </w: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4FC8" w:rsidRPr="007307AB" w:rsidRDefault="008A4FC8" w:rsidP="008A4F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7307A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необхідності</w:t>
      </w:r>
      <w:r w:rsidRPr="007307AB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</w:p>
    <w:p w:rsidR="008A4FC8" w:rsidRPr="007307AB" w:rsidRDefault="008A4FC8" w:rsidP="008A4FC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4 арк.) </w:t>
      </w: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Pr="007307AB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307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8A4FC8" w:rsidRDefault="008A4FC8" w:rsidP="008A4F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4FC8" w:rsidRDefault="008A4FC8" w:rsidP="008A4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4FC8" w:rsidRDefault="008A4FC8" w:rsidP="008A4FC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8A4FC8" w:rsidRDefault="008A4FC8" w:rsidP="008A4FC8">
      <w:pPr>
        <w:spacing w:after="200" w:line="276" w:lineRule="auto"/>
        <w:rPr>
          <w:rFonts w:eastAsiaTheme="minorEastAsia"/>
          <w:lang w:eastAsia="ru-RU"/>
        </w:rPr>
      </w:pPr>
    </w:p>
    <w:p w:rsidR="008A4FC8" w:rsidRDefault="008A4FC8" w:rsidP="008A4FC8">
      <w:pPr>
        <w:spacing w:after="0" w:line="240" w:lineRule="auto"/>
        <w:jc w:val="both"/>
      </w:pPr>
    </w:p>
    <w:p w:rsidR="008A4FC8" w:rsidRDefault="008A4FC8" w:rsidP="008A4FC8"/>
    <w:p w:rsidR="008A4FC8" w:rsidRPr="008A4FC8" w:rsidRDefault="008A4FC8" w:rsidP="00E86F94">
      <w:pPr>
        <w:ind w:left="5664"/>
        <w:rPr>
          <w:rFonts w:ascii="Times New Roman" w:hAnsi="Times New Roman" w:cs="Times New Roman"/>
          <w:b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264982" w:rsidRDefault="00264982" w:rsidP="00E86F94">
      <w:pPr>
        <w:ind w:left="5664"/>
        <w:rPr>
          <w:rFonts w:ascii="Times New Roman" w:hAnsi="Times New Roman" w:cs="Times New Roman"/>
          <w:b/>
          <w:lang w:val="uk-UA"/>
        </w:rPr>
      </w:pPr>
    </w:p>
    <w:p w:rsidR="00BF7522" w:rsidRPr="00E86F94" w:rsidRDefault="00BF7522" w:rsidP="00BF7522">
      <w:pPr>
        <w:rPr>
          <w:rFonts w:ascii="Times New Roman" w:hAnsi="Times New Roman" w:cs="Times New Roman"/>
          <w:b/>
          <w:lang w:val="uk-UA"/>
        </w:rPr>
      </w:pPr>
      <w:r w:rsidRPr="00E86F94">
        <w:rPr>
          <w:rFonts w:ascii="Times New Roman" w:hAnsi="Times New Roman" w:cs="Times New Roman"/>
          <w:b/>
          <w:lang w:val="uk-UA"/>
        </w:rPr>
        <w:t xml:space="preserve">                                   </w:t>
      </w:r>
    </w:p>
    <w:p w:rsidR="00DF51BB" w:rsidRPr="00E86F94" w:rsidRDefault="00DF51BB" w:rsidP="00BF7522">
      <w:pPr>
        <w:rPr>
          <w:rFonts w:ascii="Times New Roman" w:hAnsi="Times New Roman" w:cs="Times New Roman"/>
          <w:lang w:val="uk-UA"/>
        </w:rPr>
      </w:pPr>
    </w:p>
    <w:sectPr w:rsidR="00DF51BB" w:rsidRPr="00E86F94" w:rsidSect="00CC2B0B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A8B" w:rsidRDefault="00AD6A8B" w:rsidP="00C45A2D">
      <w:pPr>
        <w:spacing w:after="0" w:line="240" w:lineRule="auto"/>
      </w:pPr>
      <w:r>
        <w:separator/>
      </w:r>
    </w:p>
  </w:endnote>
  <w:endnote w:type="continuationSeparator" w:id="0">
    <w:p w:rsidR="00AD6A8B" w:rsidRDefault="00AD6A8B" w:rsidP="00C4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A8B" w:rsidRDefault="00AD6A8B" w:rsidP="00C45A2D">
      <w:pPr>
        <w:spacing w:after="0" w:line="240" w:lineRule="auto"/>
      </w:pPr>
      <w:r>
        <w:separator/>
      </w:r>
    </w:p>
  </w:footnote>
  <w:footnote w:type="continuationSeparator" w:id="0">
    <w:p w:rsidR="00AD6A8B" w:rsidRDefault="00AD6A8B" w:rsidP="00C4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A82C0DB4"/>
    <w:lvl w:ilvl="0" w:tplc="7528F68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5"/>
    <w:rsid w:val="00035A12"/>
    <w:rsid w:val="00057756"/>
    <w:rsid w:val="00071CEB"/>
    <w:rsid w:val="000846BF"/>
    <w:rsid w:val="00084CDC"/>
    <w:rsid w:val="000A77FD"/>
    <w:rsid w:val="000B378A"/>
    <w:rsid w:val="00103C99"/>
    <w:rsid w:val="00112BB3"/>
    <w:rsid w:val="00121DF1"/>
    <w:rsid w:val="0014778E"/>
    <w:rsid w:val="00166345"/>
    <w:rsid w:val="00176B47"/>
    <w:rsid w:val="0018562B"/>
    <w:rsid w:val="00186DF4"/>
    <w:rsid w:val="001975B9"/>
    <w:rsid w:val="001C08B7"/>
    <w:rsid w:val="002338B6"/>
    <w:rsid w:val="00241F37"/>
    <w:rsid w:val="00242C52"/>
    <w:rsid w:val="00252E33"/>
    <w:rsid w:val="0025575D"/>
    <w:rsid w:val="00264982"/>
    <w:rsid w:val="00280CE5"/>
    <w:rsid w:val="00284453"/>
    <w:rsid w:val="00291B4D"/>
    <w:rsid w:val="002C00FE"/>
    <w:rsid w:val="002C69E5"/>
    <w:rsid w:val="002E1770"/>
    <w:rsid w:val="002E3B49"/>
    <w:rsid w:val="003133D1"/>
    <w:rsid w:val="00336CAE"/>
    <w:rsid w:val="00343403"/>
    <w:rsid w:val="00354123"/>
    <w:rsid w:val="00372DDF"/>
    <w:rsid w:val="00394CEA"/>
    <w:rsid w:val="003968BF"/>
    <w:rsid w:val="003B77FD"/>
    <w:rsid w:val="003C151C"/>
    <w:rsid w:val="003F28EA"/>
    <w:rsid w:val="003F3985"/>
    <w:rsid w:val="003F666A"/>
    <w:rsid w:val="00401380"/>
    <w:rsid w:val="00414D3C"/>
    <w:rsid w:val="004711BD"/>
    <w:rsid w:val="00471D74"/>
    <w:rsid w:val="00481035"/>
    <w:rsid w:val="00490BA7"/>
    <w:rsid w:val="004A1130"/>
    <w:rsid w:val="004B1FC0"/>
    <w:rsid w:val="00513CC6"/>
    <w:rsid w:val="00534408"/>
    <w:rsid w:val="00562B57"/>
    <w:rsid w:val="0057053A"/>
    <w:rsid w:val="005A23CA"/>
    <w:rsid w:val="005A2898"/>
    <w:rsid w:val="005A5EC0"/>
    <w:rsid w:val="005B1866"/>
    <w:rsid w:val="005D334A"/>
    <w:rsid w:val="00625C2D"/>
    <w:rsid w:val="006278AE"/>
    <w:rsid w:val="006617EC"/>
    <w:rsid w:val="00676A4C"/>
    <w:rsid w:val="006914A6"/>
    <w:rsid w:val="006934FC"/>
    <w:rsid w:val="006A7142"/>
    <w:rsid w:val="006C7900"/>
    <w:rsid w:val="006E097D"/>
    <w:rsid w:val="006E1677"/>
    <w:rsid w:val="006F5608"/>
    <w:rsid w:val="00711CE0"/>
    <w:rsid w:val="007307AB"/>
    <w:rsid w:val="00787183"/>
    <w:rsid w:val="007A62B9"/>
    <w:rsid w:val="007D3948"/>
    <w:rsid w:val="007E618A"/>
    <w:rsid w:val="008021C5"/>
    <w:rsid w:val="00804121"/>
    <w:rsid w:val="00805C90"/>
    <w:rsid w:val="0081247E"/>
    <w:rsid w:val="00813D0D"/>
    <w:rsid w:val="00854F6E"/>
    <w:rsid w:val="00867ABE"/>
    <w:rsid w:val="00872B9B"/>
    <w:rsid w:val="008A4FC8"/>
    <w:rsid w:val="008C1FB7"/>
    <w:rsid w:val="00916C6D"/>
    <w:rsid w:val="00920386"/>
    <w:rsid w:val="00933B58"/>
    <w:rsid w:val="00970913"/>
    <w:rsid w:val="009809DA"/>
    <w:rsid w:val="00983765"/>
    <w:rsid w:val="009A26D5"/>
    <w:rsid w:val="009A5D2F"/>
    <w:rsid w:val="009E118D"/>
    <w:rsid w:val="009F70C0"/>
    <w:rsid w:val="00A07529"/>
    <w:rsid w:val="00A12C7D"/>
    <w:rsid w:val="00A607DE"/>
    <w:rsid w:val="00A65B76"/>
    <w:rsid w:val="00A82B01"/>
    <w:rsid w:val="00AD6A8B"/>
    <w:rsid w:val="00B01D49"/>
    <w:rsid w:val="00B13221"/>
    <w:rsid w:val="00B47DAB"/>
    <w:rsid w:val="00BC1681"/>
    <w:rsid w:val="00BE51AB"/>
    <w:rsid w:val="00BF3DE2"/>
    <w:rsid w:val="00BF7522"/>
    <w:rsid w:val="00C368CA"/>
    <w:rsid w:val="00C419FD"/>
    <w:rsid w:val="00C45A2D"/>
    <w:rsid w:val="00C703B9"/>
    <w:rsid w:val="00C81059"/>
    <w:rsid w:val="00C830DC"/>
    <w:rsid w:val="00C94F37"/>
    <w:rsid w:val="00CB4F8C"/>
    <w:rsid w:val="00CC2B0B"/>
    <w:rsid w:val="00CC4052"/>
    <w:rsid w:val="00CD6440"/>
    <w:rsid w:val="00CE5603"/>
    <w:rsid w:val="00D05B17"/>
    <w:rsid w:val="00D41B79"/>
    <w:rsid w:val="00D74989"/>
    <w:rsid w:val="00DB0D43"/>
    <w:rsid w:val="00DB512B"/>
    <w:rsid w:val="00DF51BB"/>
    <w:rsid w:val="00E159A0"/>
    <w:rsid w:val="00E4223A"/>
    <w:rsid w:val="00E86F94"/>
    <w:rsid w:val="00E927A9"/>
    <w:rsid w:val="00EB27F3"/>
    <w:rsid w:val="00EB7FB2"/>
    <w:rsid w:val="00ED3ED8"/>
    <w:rsid w:val="00F12DD6"/>
    <w:rsid w:val="00F20896"/>
    <w:rsid w:val="00F3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0F78FF-865C-43C7-8810-EF33664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68B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3968B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A2D"/>
  </w:style>
  <w:style w:type="paragraph" w:styleId="a5">
    <w:name w:val="footer"/>
    <w:basedOn w:val="a"/>
    <w:link w:val="a6"/>
    <w:uiPriority w:val="99"/>
    <w:unhideWhenUsed/>
    <w:rsid w:val="00C4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A2D"/>
  </w:style>
  <w:style w:type="paragraph" w:styleId="a7">
    <w:name w:val="Balloon Text"/>
    <w:basedOn w:val="a"/>
    <w:link w:val="a8"/>
    <w:uiPriority w:val="99"/>
    <w:semiHidden/>
    <w:unhideWhenUsed/>
    <w:rsid w:val="008C1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C1FB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3968B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3968B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9">
    <w:name w:val="Знак"/>
    <w:basedOn w:val="a"/>
    <w:rsid w:val="003968B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3B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93E53-C191-41F7-91F1-6E4F4BFC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Пользователь Windows</cp:lastModifiedBy>
  <cp:revision>10</cp:revision>
  <cp:lastPrinted>2021-02-09T15:14:00Z</cp:lastPrinted>
  <dcterms:created xsi:type="dcterms:W3CDTF">2021-02-09T14:20:00Z</dcterms:created>
  <dcterms:modified xsi:type="dcterms:W3CDTF">2021-02-09T15:22:00Z</dcterms:modified>
</cp:coreProperties>
</file>